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3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94"/>
        <w:gridCol w:w="2209"/>
        <w:gridCol w:w="1800"/>
        <w:gridCol w:w="18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海南大学附属幼儿园</w:t>
            </w:r>
            <w:r>
              <w:rPr>
                <w:rStyle w:val="6"/>
                <w:lang w:val="en-US" w:eastAsia="zh-CN" w:bidi="ar"/>
              </w:rPr>
              <w:t>2019</w:t>
            </w:r>
            <w:r>
              <w:rPr>
                <w:rStyle w:val="7"/>
                <w:lang w:val="en-US" w:eastAsia="zh-CN" w:bidi="ar"/>
              </w:rPr>
              <w:t>年公开招聘幼儿教师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lang w:val="en-US" w:eastAsia="zh-CN" w:bidi="ar"/>
              </w:rPr>
              <w:t>笔试人员名单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何菁霜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符丽菊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甘丽娟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羊庆妍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丁悦桢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莫劲奔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刘颜悦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郭石晶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顾娟娟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符少丹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薛显香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何圣丹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莫雪华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符珊华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刘珠阳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蔡蕊莲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女 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粱晓巧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仇巧妮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周琬儀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符海云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4943"/>
    <w:rsid w:val="2DFD4943"/>
    <w:rsid w:val="328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ascii="Tahoma" w:hAnsi="Tahoma" w:eastAsia="Tahoma" w:cs="Tahoma"/>
      <w:b/>
      <w:color w:val="000000"/>
      <w:sz w:val="32"/>
      <w:szCs w:val="3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2019-07-17T02:34:00Z</dcterms:created>
  <dc:creator>半月半土</dc:creator>
  <cp:lastModifiedBy>半月半土</cp:lastModifiedBy>
  <dcterms:modified xsi:type="dcterms:W3CDTF">2019-07-17T02:41:40Z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