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人事处关于做好201</w:t>
      </w:r>
      <w:r>
        <w:rPr>
          <w:rFonts w:hint="eastAsia"/>
          <w:b/>
          <w:bCs/>
          <w:sz w:val="36"/>
          <w:szCs w:val="36"/>
          <w:lang w:val="en-US" w:eastAsia="zh-CN"/>
        </w:rPr>
        <w:t>6</w:t>
      </w:r>
      <w:r>
        <w:rPr>
          <w:rFonts w:hint="eastAsia"/>
          <w:b/>
          <w:bCs/>
          <w:sz w:val="36"/>
          <w:szCs w:val="36"/>
        </w:rPr>
        <w:t>年度“长江学者奖励计划”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候选人推荐工作的通知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各单位、各部门：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现将教育部《关于做好201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年度“长江学者奖励计划”人选推荐工作的通知》（教人司〔201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〕2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</w:rPr>
        <w:t>号）转发给你们，请根据通知要求，结合《“长江学者奖励计划”实施办法》，积极组织教师申报，并于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日前将书面</w:t>
      </w:r>
      <w:r>
        <w:rPr>
          <w:rFonts w:hint="eastAsia"/>
          <w:sz w:val="28"/>
          <w:szCs w:val="28"/>
          <w:lang w:eastAsia="zh-CN"/>
        </w:rPr>
        <w:t>申报</w:t>
      </w:r>
      <w:r>
        <w:rPr>
          <w:rFonts w:hint="eastAsia"/>
          <w:sz w:val="28"/>
          <w:szCs w:val="28"/>
        </w:rPr>
        <w:t>材料</w:t>
      </w:r>
      <w:r>
        <w:rPr>
          <w:rFonts w:hint="eastAsia"/>
          <w:sz w:val="28"/>
          <w:szCs w:val="28"/>
          <w:lang w:eastAsia="zh-CN"/>
        </w:rPr>
        <w:t>和电子材料</w:t>
      </w:r>
      <w:r>
        <w:rPr>
          <w:rFonts w:hint="eastAsia"/>
          <w:sz w:val="28"/>
          <w:szCs w:val="28"/>
        </w:rPr>
        <w:t>报送人事处师资科。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经学校研究批准并公示后，候选人按通知要求登录“长江学者奖励计划”网站（http://www.shenbao201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.changjiang.edu.cn/）在线申报。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联 系 人：</w:t>
      </w:r>
      <w:r>
        <w:rPr>
          <w:rFonts w:hint="eastAsia"/>
          <w:sz w:val="28"/>
          <w:szCs w:val="28"/>
          <w:lang w:eastAsia="zh-CN"/>
        </w:rPr>
        <w:t>刘老师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联系电话：66279034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E-mail: </w:t>
      </w:r>
      <w:r>
        <w:rPr>
          <w:rFonts w:hint="eastAsia"/>
          <w:sz w:val="28"/>
          <w:szCs w:val="28"/>
          <w:lang w:val="en-US" w:eastAsia="zh-CN"/>
        </w:rPr>
        <w:t>473515560@qq.com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附件：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1.</w:t>
      </w:r>
      <w:r>
        <w:rPr>
          <w:rFonts w:hint="eastAsia"/>
          <w:sz w:val="28"/>
          <w:szCs w:val="28"/>
          <w:lang w:eastAsia="zh-CN"/>
        </w:rPr>
        <w:t>教育部</w:t>
      </w:r>
      <w:r>
        <w:rPr>
          <w:rFonts w:hint="eastAsia"/>
          <w:sz w:val="28"/>
          <w:szCs w:val="28"/>
        </w:rPr>
        <w:t>关于做好201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年度“长江学者奖励计划”人选推荐工作的通知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2.“长江学者奖励计划”实施办法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3.201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年度“长江学者奖励计划”学科分组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4.</w:t>
      </w:r>
      <w:r>
        <w:rPr>
          <w:rFonts w:hint="eastAsia"/>
          <w:sz w:val="28"/>
          <w:szCs w:val="28"/>
        </w:rPr>
        <w:t>关于部分一级学科设岗数量的说明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5.2016年度长江学者奖励计划在线申报候选人账户填写说明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.201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年度“长江学者奖励计划”书面申报材料要求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.201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年度“长江学者奖励计划”推荐人选情况一览表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.长江学者特聘教授候选人推荐表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.长江学者青年项目候选人推荐表</w:t>
      </w:r>
      <w:bookmarkStart w:id="0" w:name="_GoBack"/>
      <w:bookmarkEnd w:id="0"/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20</w:t>
      </w:r>
      <w:r>
        <w:rPr>
          <w:rFonts w:hint="eastAsia"/>
          <w:sz w:val="28"/>
          <w:szCs w:val="28"/>
          <w:lang w:val="en-US" w:eastAsia="zh-CN"/>
        </w:rPr>
        <w:t>16</w:t>
      </w:r>
      <w:r>
        <w:rPr>
          <w:rFonts w:hint="eastAsia"/>
          <w:sz w:val="28"/>
          <w:szCs w:val="28"/>
        </w:rPr>
        <w:t>年6月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日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33224"/>
    <w:rsid w:val="095E3401"/>
    <w:rsid w:val="129F7517"/>
    <w:rsid w:val="1EAF4258"/>
    <w:rsid w:val="42E25403"/>
    <w:rsid w:val="442E2E9B"/>
    <w:rsid w:val="4659150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2016-06-06T09:09:00Z</cp:lastPrinted>
  <dcterms:modified xsi:type="dcterms:W3CDTF">2016-06-06T09:50:06Z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