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6"/>
          <w:szCs w:val="36"/>
          <w:lang w:eastAsia="zh-CN"/>
        </w:rPr>
        <w:t>拟聘任人员名单</w:t>
      </w:r>
    </w:p>
    <w:tbl>
      <w:tblPr>
        <w:tblStyle w:val="3"/>
        <w:tblW w:w="8688" w:type="dxa"/>
        <w:jc w:val="center"/>
        <w:tblInd w:w="2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59"/>
        <w:gridCol w:w="3518"/>
        <w:gridCol w:w="623"/>
        <w:gridCol w:w="26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拟聘任专业技术职务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生命科学与药学院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汪志伟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甄海生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热带农林学院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陶均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谢尚潜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姚姜源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周腾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王良顺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符师桦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张国策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胥兴安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朱双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龙昊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南海海洋资源利用国家重点实验室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马春新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南海海洋资源利用国家重点实验室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吴锡龙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南海海洋资源利用国家重点实验室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肖秀娟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南海海洋资源利用国家重点实验室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南海海洋资源利用国家重点实验室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郭立萍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教学质量评估中心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詹春容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海南大学附属幼儿园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中小学学前教育高级教师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敖晓梅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侯巨梅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</w:tbl>
    <w:p>
      <w:pPr>
        <w:jc w:val="both"/>
        <w:rPr>
          <w:rFonts w:hint="eastAsia" w:ascii="Arial" w:hAnsi="Arial" w:eastAsia="宋体" w:cs="Arial"/>
          <w:b/>
          <w:i w:val="0"/>
          <w:caps w:val="0"/>
          <w:color w:val="800000"/>
          <w:spacing w:val="0"/>
          <w:sz w:val="36"/>
          <w:szCs w:val="36"/>
          <w:shd w:val="clear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64F4"/>
    <w:rsid w:val="3C8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2019-09-02T09:22:00Z</dcterms:created>
  <dc:creator>半月半土</dc:creator>
  <cp:lastModifiedBy>半月半土</cp:lastModifiedBy>
  <dcterms:modified xsi:type="dcterms:W3CDTF">2019-09-02T09:23:12Z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