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default" w:ascii="方正小标宋_GBK" w:hAnsi="方正小标宋_GBK" w:eastAsia="方正小标宋_GBK" w:cs="方正小标宋_GBK"/>
          <w:b/>
          <w:spacing w:val="34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  <w:lang w:val="en-US" w:eastAsia="zh-CN"/>
        </w:rPr>
        <w:t>海南大学**学院</w:t>
      </w: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</w:rPr>
        <w:t>关于推荐</w:t>
      </w: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  <w:lang w:eastAsia="zh-CN"/>
        </w:rPr>
        <w:t>霍英东教育基金会</w:t>
      </w: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  <w:lang w:val="en-US" w:eastAsia="zh-CN"/>
        </w:rPr>
        <w:t>2019年</w:t>
      </w: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  <w:lang w:eastAsia="zh-CN"/>
        </w:rPr>
        <w:t>高等院校青年教师基金及青年教师奖人选</w:t>
      </w: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</w:rPr>
        <w:t>的</w:t>
      </w:r>
      <w:r>
        <w:rPr>
          <w:rFonts w:hint="eastAsia" w:ascii="方正小标宋_GBK" w:hAnsi="方正小标宋_GBK" w:eastAsia="方正小标宋_GBK" w:cs="方正小标宋_GBK"/>
          <w:b/>
          <w:spacing w:val="34"/>
          <w:sz w:val="36"/>
          <w:szCs w:val="36"/>
          <w:lang w:val="en-US" w:eastAsia="zh-CN"/>
        </w:rPr>
        <w:t>报告</w:t>
      </w:r>
    </w:p>
    <w:p>
      <w:pPr>
        <w:spacing w:line="640" w:lineRule="exact"/>
        <w:jc w:val="center"/>
        <w:rPr>
          <w:rFonts w:hint="eastAsia" w:ascii="方正仿宋_GBK" w:hAnsi="方正仿宋_GBK" w:eastAsia="方正仿宋_GBK" w:cs="方正仿宋_GBK"/>
          <w:b/>
          <w:spacing w:val="34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学校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贵基金会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《关于申报霍英东教育基金会201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年高等院校“青年教师基金和青年教师奖”的通知》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教港澳台﹝2019﹞165号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和《霍英东教育基金会高等院校青年教师基金及青年教师奖管理办法》等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要求，经个人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申请，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lang w:val="en-US" w:eastAsia="zh-CN"/>
        </w:rPr>
        <w:t>学院组织专家评议，并经党政联席会议审定.............（学院推荐过程）</w:t>
      </w:r>
      <w:r>
        <w:rPr>
          <w:rFonts w:hint="eastAsia" w:ascii="方正仿宋_GBK" w:hAnsi="方正仿宋_GBK" w:eastAsia="方正仿宋_GBK" w:cs="方正仿宋_GBK"/>
          <w:b w:val="0"/>
          <w:bCs/>
          <w:color w:val="FF0000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同意推荐我院......为“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霍英东教育基金会2019年高等院校青年教师基金及青年教师奖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”申报人选。</w:t>
      </w:r>
    </w:p>
    <w:p>
      <w:pPr>
        <w:ind w:firstLine="645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特此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widowControl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80" w:lineRule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80" w:lineRule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    海南大学**学院</w:t>
      </w:r>
    </w:p>
    <w:p>
      <w:pPr>
        <w:widowControl/>
        <w:jc w:val="righ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>201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>日</w:t>
      </w:r>
    </w:p>
    <w:p>
      <w:pPr>
        <w:widowControl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widowControl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（联系人：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，联系电话：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D95E4479-FEDA-4860-A8D0-6C638656A4B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B2C8B"/>
    <w:rsid w:val="01E44239"/>
    <w:rsid w:val="088D153F"/>
    <w:rsid w:val="16FB50CD"/>
    <w:rsid w:val="20CB4CF7"/>
    <w:rsid w:val="30E536C1"/>
    <w:rsid w:val="39C157F1"/>
    <w:rsid w:val="41E15476"/>
    <w:rsid w:val="4BAE7770"/>
    <w:rsid w:val="59FC011F"/>
    <w:rsid w:val="5A035DD2"/>
    <w:rsid w:val="5EC1456B"/>
    <w:rsid w:val="644144C1"/>
    <w:rsid w:val="675C14B2"/>
    <w:rsid w:val="6C3D2254"/>
    <w:rsid w:val="6E272322"/>
    <w:rsid w:val="702E51D4"/>
    <w:rsid w:val="747C743A"/>
    <w:rsid w:val="7C554770"/>
    <w:rsid w:val="7D5B2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2016-10-13T00:20:00Z</dcterms:created>
  <dc:creator>Administrator</dc:creator>
  <cp:lastModifiedBy>刘勇勤</cp:lastModifiedBy>
  <cp:lastPrinted>2017-04-13T00:38:00Z</cp:lastPrinted>
  <dcterms:modified xsi:type="dcterms:W3CDTF">2019-03-27T08:28:12Z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